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80"/>
        <w:rPr>
          <w:lang w:val="ja-JP" w:eastAsia="ja-JP"/>
        </w:rPr>
      </w:pPr>
      <w:r>
        <w:rPr>
          <w:rtl w:val="0"/>
          <w:lang w:val="ja-JP" w:eastAsia="ja-JP"/>
        </w:rPr>
        <w:t>名前：</w:t>
      </w:r>
    </w:p>
    <w:p>
      <w:pPr>
        <w:pStyle w:val="Normal.0"/>
        <w:spacing w:before="180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-23812</wp:posOffset>
                </wp:positionH>
                <wp:positionV relativeFrom="line">
                  <wp:posOffset>23812</wp:posOffset>
                </wp:positionV>
                <wp:extent cx="6200776" cy="0"/>
                <wp:effectExtent l="0" t="0" r="0" b="0"/>
                <wp:wrapNone/>
                <wp:docPr id="1073741825" name="officeArt object" descr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9pt;margin-top:1.9pt;width:488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-23812</wp:posOffset>
                </wp:positionH>
                <wp:positionV relativeFrom="line">
                  <wp:posOffset>366712</wp:posOffset>
                </wp:positionV>
                <wp:extent cx="6200776" cy="0"/>
                <wp:effectExtent l="0" t="0" r="0" b="0"/>
                <wp:wrapNone/>
                <wp:docPr id="1073741826" name="officeArt object" descr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.9pt;margin-top:28.9pt;width:488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ja-JP" w:eastAsia="ja-JP"/>
        </w:rPr>
        <w:t>住</w:t>
      </w:r>
      <w:r>
        <w:rPr>
          <w:rtl w:val="0"/>
          <w:lang w:val="en-US"/>
        </w:rPr>
        <w:t>所</w:t>
      </w:r>
      <w:r>
        <w:rPr>
          <w:rtl w:val="0"/>
          <w:lang w:val="ja-JP" w:eastAsia="ja-JP"/>
        </w:rPr>
        <w:t>：〒</w:t>
      </w:r>
    </w:p>
    <w:p>
      <w:pPr>
        <w:pStyle w:val="Normal.0"/>
        <w:spacing w:before="18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-23812</wp:posOffset>
                </wp:positionH>
                <wp:positionV relativeFrom="line">
                  <wp:posOffset>366712</wp:posOffset>
                </wp:positionV>
                <wp:extent cx="6200776" cy="0"/>
                <wp:effectExtent l="0" t="0" r="0" b="0"/>
                <wp:wrapNone/>
                <wp:docPr id="1073741827" name="officeArt object" descr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1.9pt;margin-top:28.9pt;width:488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before="180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-23812</wp:posOffset>
                </wp:positionH>
                <wp:positionV relativeFrom="line">
                  <wp:posOffset>366712</wp:posOffset>
                </wp:positionV>
                <wp:extent cx="6200776" cy="0"/>
                <wp:effectExtent l="0" t="0" r="0" b="0"/>
                <wp:wrapNone/>
                <wp:docPr id="1073741828" name="officeArt object" descr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1.9pt;margin-top:28.9pt;width:488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ja-JP" w:eastAsia="ja-JP"/>
        </w:rPr>
        <w:t>電話番号：</w:t>
      </w:r>
    </w:p>
    <w:p>
      <w:pPr>
        <w:pStyle w:val="Normal.0"/>
        <w:spacing w:before="180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-23812</wp:posOffset>
                </wp:positionH>
                <wp:positionV relativeFrom="line">
                  <wp:posOffset>366712</wp:posOffset>
                </wp:positionV>
                <wp:extent cx="6200776" cy="0"/>
                <wp:effectExtent l="0" t="0" r="0" b="0"/>
                <wp:wrapNone/>
                <wp:docPr id="1073741829" name="officeArt object" descr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1.9pt;margin-top:28.9pt;width:488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ja-JP" w:eastAsia="ja-JP"/>
        </w:rPr>
        <w:t>メールアドレス：</w:t>
      </w:r>
    </w:p>
    <w:p>
      <w:pPr>
        <w:pStyle w:val="Normal.0"/>
        <w:spacing w:before="180"/>
        <w:rPr>
          <w:lang w:val="ja-JP" w:eastAsia="ja-JP"/>
        </w:rPr>
      </w:pPr>
      <w:r>
        <w:rPr>
          <w:rtl w:val="0"/>
          <w:lang w:val="ja-JP" w:eastAsia="ja-JP"/>
        </w:rPr>
        <w:t>ご依頼内容</w:t>
      </w:r>
    </w:p>
    <w:p>
      <w:pPr>
        <w:pStyle w:val="Normal.0"/>
      </w:pPr>
      <w:r>
        <mc:AlternateContent>
          <mc:Choice Requires="wps">
            <w:drawing>
              <wp:inline distT="0" distB="0" distL="0" distR="0">
                <wp:extent cx="6175248" cy="4669820"/>
                <wp:effectExtent l="0" t="0" r="0" b="0"/>
                <wp:docPr id="1073741830" name="officeArt object" descr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248" cy="46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86.2pt;height:367.7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935"/>
        </w:tabs>
        <w:rPr>
          <w:outline w:val="0"/>
          <w:color w:val="ff0000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以下の注意事項をご確認・ご理解の上、チェックマークを付けて、お品物に同梱して発送してください。</w:t>
      </w:r>
    </w:p>
    <w:p>
      <w:pPr>
        <w:pStyle w:val="Normal.0"/>
        <w:tabs>
          <w:tab w:val="left" w:pos="1935"/>
        </w:tabs>
        <w:spacing w:before="18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□</w:t>
      </w: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：郵送料金はお客様のご負担で発送してください。</w:t>
      </w:r>
    </w:p>
    <w:p>
      <w:pPr>
        <w:pStyle w:val="Normal.0"/>
        <w:tabs>
          <w:tab w:val="left" w:pos="1935"/>
        </w:tabs>
        <w:ind w:left="420" w:hanging="42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□</w:t>
      </w: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：作業に関係のないタグ、ハンガー、箱、保証書は、トラブル防止のためお手元に保管してください。</w:t>
      </w:r>
    </w:p>
    <w:p>
      <w:pPr>
        <w:pStyle w:val="Normal.0"/>
        <w:tabs>
          <w:tab w:val="left" w:pos="1935"/>
        </w:tabs>
        <w:ind w:left="420" w:firstLine="0"/>
        <w:rPr>
          <w:outline w:val="0"/>
          <w:color w:val="ff0000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同梱されていた場合、全て破棄させていただきます。</w:t>
      </w:r>
    </w:p>
    <w:p>
      <w:pPr>
        <w:pStyle w:val="Normal.0"/>
        <w:tabs>
          <w:tab w:val="left" w:pos="1935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□</w:t>
      </w: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：現物確認後のキャンセルの場合、着払いでの返送になります。</w:t>
      </w:r>
    </w:p>
    <w:p>
      <w:pPr>
        <w:pStyle w:val="Normal.0"/>
        <w:tabs>
          <w:tab w:val="left" w:pos="1935"/>
        </w:tabs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□</w:t>
      </w: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：材料を用意する場合、材料が用意出来てからの納期のカウントとなります。</w:t>
      </w:r>
    </w:p>
    <w:p>
      <w:pPr>
        <w:pStyle w:val="Normal.0"/>
        <w:tabs>
          <w:tab w:val="left" w:pos="1935"/>
        </w:tabs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□</w:t>
      </w:r>
      <w:r>
        <w:rPr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：この「依頼書」をお品物に同梱してください。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